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6B032D">
        <w:rPr>
          <w:rFonts w:ascii="Times New Roman" w:eastAsia="Times New Roman" w:hAnsi="Times New Roman" w:cs="Calibri"/>
          <w:sz w:val="24"/>
          <w:szCs w:val="24"/>
          <w:lang w:eastAsia="ru-RU"/>
        </w:rPr>
        <w:fldChar w:fldCharType="begin"/>
      </w:r>
      <w:r w:rsidR="006B032D">
        <w:rPr>
          <w:rFonts w:ascii="Times New Roman" w:eastAsia="Times New Roman" w:hAnsi="Times New Roman" w:cs="Calibri"/>
          <w:sz w:val="24"/>
          <w:szCs w:val="24"/>
          <w:lang w:eastAsia="ru-RU"/>
        </w:rPr>
        <w:instrText xml:space="preserve"> HYPERLINK "mailto:</w:instrText>
      </w:r>
      <w:r w:rsidR="006B032D" w:rsidRPr="006B032D">
        <w:rPr>
          <w:rFonts w:ascii="Times New Roman" w:eastAsia="Times New Roman" w:hAnsi="Times New Roman" w:cs="Calibri"/>
          <w:sz w:val="24"/>
          <w:szCs w:val="24"/>
          <w:lang w:eastAsia="ru-RU"/>
        </w:rPr>
        <w:instrText>904</w:instrText>
      </w:r>
      <w:r w:rsidR="006B032D" w:rsidRPr="006B032D">
        <w:rPr>
          <w:rFonts w:ascii="Times New Roman" w:eastAsia="Times New Roman" w:hAnsi="Times New Roman" w:cs="Calibri"/>
          <w:sz w:val="24"/>
          <w:szCs w:val="24"/>
          <w:lang w:val="en-US" w:eastAsia="ru-RU"/>
        </w:rPr>
        <w:instrText>sja</w:instrText>
      </w:r>
      <w:r w:rsidR="006B032D" w:rsidRPr="006B032D">
        <w:rPr>
          <w:rFonts w:ascii="Times New Roman" w:eastAsia="Times New Roman" w:hAnsi="Times New Roman" w:cs="Calibri"/>
          <w:sz w:val="24"/>
          <w:szCs w:val="24"/>
          <w:lang w:eastAsia="ru-RU"/>
        </w:rPr>
        <w:instrText>@s</w:instrText>
      </w:r>
      <w:r w:rsidR="006B032D" w:rsidRPr="006B032D">
        <w:rPr>
          <w:rFonts w:ascii="Times New Roman" w:eastAsia="Times New Roman" w:hAnsi="Times New Roman" w:cs="Calibri"/>
          <w:sz w:val="24"/>
          <w:szCs w:val="24"/>
          <w:lang w:val="en-US" w:eastAsia="ru-RU"/>
        </w:rPr>
        <w:instrText>alavatmed</w:instrText>
      </w:r>
      <w:r w:rsidR="006B032D" w:rsidRPr="006B032D">
        <w:rPr>
          <w:rFonts w:ascii="Times New Roman" w:eastAsia="Times New Roman" w:hAnsi="Times New Roman" w:cs="Calibri"/>
          <w:sz w:val="24"/>
          <w:szCs w:val="24"/>
          <w:lang w:eastAsia="ru-RU"/>
        </w:rPr>
        <w:instrText>.</w:instrText>
      </w:r>
      <w:r w:rsidR="006B032D" w:rsidRPr="006B032D">
        <w:rPr>
          <w:rFonts w:ascii="Times New Roman" w:eastAsia="Times New Roman" w:hAnsi="Times New Roman" w:cs="Calibri"/>
          <w:sz w:val="24"/>
          <w:szCs w:val="24"/>
          <w:lang w:val="en-US" w:eastAsia="ru-RU"/>
        </w:rPr>
        <w:instrText>ru</w:instrText>
      </w:r>
      <w:r w:rsidR="006B032D">
        <w:rPr>
          <w:rFonts w:ascii="Times New Roman" w:eastAsia="Times New Roman" w:hAnsi="Times New Roman" w:cs="Calibri"/>
          <w:sz w:val="24"/>
          <w:szCs w:val="24"/>
          <w:lang w:eastAsia="ru-RU"/>
        </w:rPr>
        <w:instrText xml:space="preserve">" </w:instrText>
      </w:r>
      <w:r w:rsidR="006B032D">
        <w:rPr>
          <w:rFonts w:ascii="Times New Roman" w:eastAsia="Times New Roman" w:hAnsi="Times New Roman" w:cs="Calibri"/>
          <w:sz w:val="24"/>
          <w:szCs w:val="24"/>
          <w:lang w:eastAsia="ru-RU"/>
        </w:rPr>
        <w:fldChar w:fldCharType="separate"/>
      </w:r>
      <w:r w:rsidR="006B032D" w:rsidRPr="009B79C5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904</w:t>
      </w:r>
      <w:r w:rsidR="006B032D" w:rsidRPr="009B79C5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sja</w:t>
      </w:r>
      <w:r w:rsidR="006B032D" w:rsidRPr="009B79C5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@s</w:t>
      </w:r>
      <w:r w:rsidR="006B032D" w:rsidRPr="009B79C5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alavatmed</w:t>
      </w:r>
      <w:r w:rsidR="006B032D" w:rsidRPr="009B79C5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6B032D" w:rsidRPr="009B79C5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r w:rsidR="006B032D">
        <w:rPr>
          <w:rFonts w:ascii="Times New Roman" w:eastAsia="Times New Roman" w:hAnsi="Times New Roman" w:cs="Calibri"/>
          <w:sz w:val="24"/>
          <w:szCs w:val="24"/>
          <w:lang w:eastAsia="ru-RU"/>
        </w:rPr>
        <w:fldChar w:fldCharType="end"/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6A0A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A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DB3C4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A0A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A0A1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8D66A9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6A0A17" w:rsidRDefault="006A0A17" w:rsidP="006A0A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A0A17">
                    <w:rPr>
                      <w:rFonts w:ascii="Times New Roman" w:hAnsi="Times New Roman" w:cs="Times New Roman"/>
                      <w:color w:val="000000"/>
                    </w:rPr>
                    <w:t>Аккумуляторная батарея AGM IBP 12-28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0A1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8D66A9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6A0A17" w:rsidRDefault="006A0A17" w:rsidP="006A0A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A0A17">
                    <w:rPr>
                      <w:rFonts w:ascii="Times New Roman" w:hAnsi="Times New Roman" w:cs="Times New Roman"/>
                      <w:color w:val="000000"/>
                    </w:rPr>
                    <w:t xml:space="preserve">Аккумуляторная батарея AGM IBP 12-7,228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A0A17" w:rsidRPr="004864FE" w:rsidRDefault="006A0A17" w:rsidP="006A0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A1E" w:rsidRDefault="00225A1E" w:rsidP="00804037">
      <w:pPr>
        <w:spacing w:after="0" w:line="240" w:lineRule="auto"/>
      </w:pPr>
      <w:r>
        <w:separator/>
      </w:r>
    </w:p>
  </w:endnote>
  <w:endnote w:type="continuationSeparator" w:id="0">
    <w:p w:rsidR="00225A1E" w:rsidRDefault="00225A1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A1E" w:rsidRDefault="00225A1E" w:rsidP="00804037">
      <w:pPr>
        <w:spacing w:after="0" w:line="240" w:lineRule="auto"/>
      </w:pPr>
      <w:r>
        <w:separator/>
      </w:r>
    </w:p>
  </w:footnote>
  <w:footnote w:type="continuationSeparator" w:id="0">
    <w:p w:rsidR="00225A1E" w:rsidRDefault="00225A1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A1E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43824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0A17"/>
    <w:rsid w:val="006A1DD3"/>
    <w:rsid w:val="006A4910"/>
    <w:rsid w:val="006B032D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C47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3E0A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C5E93-257C-4ECF-8CAD-FDE5B5AD4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4316</Words>
  <Characters>24606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2023-10-03T07:13:00Z</dcterms:modified>
</cp:coreProperties>
</file>